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A99A" w14:textId="505B85BA" w:rsidR="00A0131A" w:rsidRDefault="00395767" w:rsidP="00BC62BD">
      <w:pPr>
        <w:ind w:left="-142" w:right="-567"/>
        <w:jc w:val="center"/>
      </w:pPr>
      <w:r>
        <w:rPr>
          <w:noProof/>
        </w:rPr>
        <w:drawing>
          <wp:inline distT="0" distB="0" distL="0" distR="0" wp14:anchorId="28648276" wp14:editId="6A015660">
            <wp:extent cx="1724025" cy="847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847725"/>
                    </a:xfrm>
                    <a:prstGeom prst="rect">
                      <a:avLst/>
                    </a:prstGeom>
                    <a:noFill/>
                    <a:ln>
                      <a:noFill/>
                    </a:ln>
                  </pic:spPr>
                </pic:pic>
              </a:graphicData>
            </a:graphic>
          </wp:inline>
        </w:drawing>
      </w:r>
    </w:p>
    <w:p w14:paraId="747F4239" w14:textId="77777777" w:rsidR="00A0131A" w:rsidRDefault="00A0131A" w:rsidP="00A0131A"/>
    <w:p w14:paraId="511C7746" w14:textId="77777777" w:rsidR="00A0131A" w:rsidRPr="00BA675A" w:rsidRDefault="00A0131A" w:rsidP="00A0131A">
      <w:pPr>
        <w:pBdr>
          <w:top w:val="single" w:sz="6" w:space="1" w:color="auto"/>
          <w:left w:val="single" w:sz="6" w:space="1" w:color="auto"/>
          <w:bottom w:val="single" w:sz="6" w:space="1" w:color="auto"/>
          <w:right w:val="single" w:sz="6" w:space="1" w:color="auto"/>
        </w:pBdr>
        <w:jc w:val="center"/>
        <w:rPr>
          <w:rFonts w:ascii="Britannic Bold" w:hAnsi="Britannic Bold"/>
          <w:b/>
          <w:sz w:val="32"/>
          <w:szCs w:val="32"/>
        </w:rPr>
      </w:pPr>
      <w:r w:rsidRPr="00BA675A">
        <w:rPr>
          <w:rFonts w:ascii="Britannic Bold" w:hAnsi="Britannic Bold"/>
          <w:b/>
          <w:sz w:val="32"/>
          <w:szCs w:val="32"/>
        </w:rPr>
        <w:t>PRESSEINFORMATION</w:t>
      </w:r>
    </w:p>
    <w:p w14:paraId="4C1887EE" w14:textId="77777777" w:rsidR="00882EDE" w:rsidRDefault="00882EDE" w:rsidP="00882EDE">
      <w:pPr>
        <w:ind w:right="-567"/>
        <w:jc w:val="center"/>
        <w:rPr>
          <w:rFonts w:ascii="Arial" w:hAnsi="Arial" w:cs="Arial"/>
          <w:b/>
          <w:sz w:val="24"/>
          <w:szCs w:val="24"/>
        </w:rPr>
      </w:pPr>
    </w:p>
    <w:p w14:paraId="64238495" w14:textId="77777777" w:rsidR="00A0131A" w:rsidRDefault="00F5040C" w:rsidP="00882EDE">
      <w:pPr>
        <w:ind w:right="-567"/>
        <w:jc w:val="center"/>
        <w:rPr>
          <w:rFonts w:ascii="Arial" w:hAnsi="Arial" w:cs="Arial"/>
          <w:b/>
          <w:sz w:val="24"/>
          <w:szCs w:val="24"/>
        </w:rPr>
      </w:pPr>
      <w:r>
        <w:rPr>
          <w:rFonts w:ascii="Arial" w:hAnsi="Arial" w:cs="Arial"/>
          <w:b/>
          <w:sz w:val="24"/>
          <w:szCs w:val="24"/>
        </w:rPr>
        <w:t xml:space="preserve">Bereits </w:t>
      </w:r>
      <w:r w:rsidR="00265572">
        <w:rPr>
          <w:rFonts w:ascii="Arial" w:hAnsi="Arial" w:cs="Arial"/>
          <w:b/>
          <w:sz w:val="24"/>
          <w:szCs w:val="24"/>
        </w:rPr>
        <w:t>303</w:t>
      </w:r>
      <w:r>
        <w:rPr>
          <w:rFonts w:ascii="Arial" w:hAnsi="Arial" w:cs="Arial"/>
          <w:b/>
          <w:sz w:val="24"/>
          <w:szCs w:val="24"/>
        </w:rPr>
        <w:t xml:space="preserve"> Bienenvölker sind bei</w:t>
      </w:r>
      <w:r w:rsidR="00151E9E">
        <w:rPr>
          <w:rFonts w:ascii="Arial" w:hAnsi="Arial" w:cs="Arial"/>
          <w:b/>
          <w:sz w:val="24"/>
          <w:szCs w:val="24"/>
        </w:rPr>
        <w:t xml:space="preserve">m Wasserleitungsverband </w:t>
      </w:r>
      <w:r>
        <w:rPr>
          <w:rFonts w:ascii="Arial" w:hAnsi="Arial" w:cs="Arial"/>
          <w:b/>
          <w:sz w:val="24"/>
          <w:szCs w:val="24"/>
        </w:rPr>
        <w:t>beheimatet</w:t>
      </w:r>
    </w:p>
    <w:p w14:paraId="41A24123" w14:textId="77777777" w:rsidR="00BA675A" w:rsidRDefault="00BA675A" w:rsidP="00013BB6">
      <w:pPr>
        <w:ind w:right="-567"/>
        <w:rPr>
          <w:sz w:val="24"/>
          <w:szCs w:val="24"/>
        </w:rPr>
      </w:pPr>
    </w:p>
    <w:p w14:paraId="08A9C2F8" w14:textId="77777777" w:rsidR="00265572" w:rsidRPr="00AE652D" w:rsidRDefault="007B7511" w:rsidP="00485E46">
      <w:pPr>
        <w:ind w:left="-426" w:right="-567"/>
        <w:jc w:val="center"/>
        <w:rPr>
          <w:rFonts w:ascii="Arial" w:hAnsi="Arial" w:cs="Arial"/>
          <w:b/>
          <w:sz w:val="36"/>
          <w:szCs w:val="36"/>
        </w:rPr>
      </w:pPr>
      <w:r>
        <w:rPr>
          <w:rFonts w:ascii="Arial" w:hAnsi="Arial" w:cs="Arial"/>
          <w:b/>
          <w:sz w:val="36"/>
          <w:szCs w:val="36"/>
        </w:rPr>
        <w:t>Kostenlose Heimat für Bienen</w:t>
      </w:r>
      <w:r w:rsidR="004C0666">
        <w:rPr>
          <w:rFonts w:ascii="Arial" w:hAnsi="Arial" w:cs="Arial"/>
          <w:b/>
          <w:sz w:val="36"/>
          <w:szCs w:val="36"/>
        </w:rPr>
        <w:t>völker</w:t>
      </w:r>
      <w:r>
        <w:rPr>
          <w:rFonts w:ascii="Arial" w:hAnsi="Arial" w:cs="Arial"/>
          <w:b/>
          <w:sz w:val="36"/>
          <w:szCs w:val="36"/>
        </w:rPr>
        <w:t xml:space="preserve"> wird gut angenommen</w:t>
      </w:r>
      <w:r w:rsidR="00A055BB">
        <w:rPr>
          <w:rFonts w:ascii="Arial" w:hAnsi="Arial" w:cs="Arial"/>
          <w:b/>
          <w:sz w:val="36"/>
          <w:szCs w:val="36"/>
        </w:rPr>
        <w:t xml:space="preserve"> – Plätze noch frei!</w:t>
      </w:r>
    </w:p>
    <w:p w14:paraId="54ADBCB4" w14:textId="77777777" w:rsidR="00485E46" w:rsidRDefault="00485E46" w:rsidP="00485E46">
      <w:pPr>
        <w:pStyle w:val="StandardWeb"/>
        <w:spacing w:before="0" w:beforeAutospacing="0" w:after="0" w:afterAutospacing="0"/>
        <w:ind w:left="-426" w:right="-567"/>
        <w:jc w:val="both"/>
        <w:rPr>
          <w:rFonts w:ascii="Arial" w:hAnsi="Arial" w:cs="Arial"/>
          <w:b/>
          <w:bCs/>
        </w:rPr>
      </w:pPr>
    </w:p>
    <w:p w14:paraId="73A9631B" w14:textId="52424DC1" w:rsidR="007B7511" w:rsidRDefault="00265572" w:rsidP="00485E46">
      <w:pPr>
        <w:pStyle w:val="StandardWeb"/>
        <w:spacing w:before="0" w:beforeAutospacing="0" w:after="0" w:afterAutospacing="0"/>
        <w:ind w:left="-426" w:right="-567"/>
        <w:jc w:val="both"/>
        <w:rPr>
          <w:rFonts w:ascii="Arial" w:hAnsi="Arial" w:cs="Arial"/>
          <w:b/>
          <w:bCs/>
        </w:rPr>
      </w:pPr>
      <w:r w:rsidRPr="00265572">
        <w:rPr>
          <w:rFonts w:ascii="Arial" w:hAnsi="Arial" w:cs="Arial"/>
          <w:b/>
          <w:bCs/>
        </w:rPr>
        <w:t xml:space="preserve">Seit über 5 Jahren bietet der Wasserleitungsverband den heimischen Imkern die Schutzzonen rund um die Außenanlagen wie Brunnen, Quellen, Hochbehältern, Pumpwerken und Drucksteigerungen etc. als Standorte für ihre Bienenvölker kostenlos an. Das kostenlose Angebot wird von 18 verschiedenen Imkern </w:t>
      </w:r>
      <w:r w:rsidR="00AE652D">
        <w:rPr>
          <w:rFonts w:ascii="Arial" w:hAnsi="Arial" w:cs="Arial"/>
          <w:b/>
          <w:bCs/>
        </w:rPr>
        <w:t>in Anspruch genommen</w:t>
      </w:r>
      <w:r w:rsidRPr="00265572">
        <w:rPr>
          <w:rFonts w:ascii="Arial" w:hAnsi="Arial" w:cs="Arial"/>
          <w:b/>
          <w:bCs/>
        </w:rPr>
        <w:t xml:space="preserve"> und es werden mittlerweile 303 Bienenvölker in den sicheren und naturbelassenen Schutzzonen rund um die Anlagen des WLV beheimatet.</w:t>
      </w:r>
    </w:p>
    <w:p w14:paraId="26E0CD89" w14:textId="77777777" w:rsidR="00485E46" w:rsidRPr="00265572" w:rsidRDefault="00485E46" w:rsidP="00485E46">
      <w:pPr>
        <w:pStyle w:val="StandardWeb"/>
        <w:spacing w:before="0" w:beforeAutospacing="0" w:after="0" w:afterAutospacing="0"/>
        <w:ind w:left="-426" w:right="-567"/>
        <w:jc w:val="both"/>
        <w:rPr>
          <w:rFonts w:ascii="Arial" w:hAnsi="Arial" w:cs="Arial"/>
          <w:b/>
          <w:bCs/>
        </w:rPr>
      </w:pPr>
    </w:p>
    <w:p w14:paraId="444BF9CB" w14:textId="3549902B" w:rsidR="00AE652D" w:rsidRDefault="00265572" w:rsidP="00485E46">
      <w:pPr>
        <w:pStyle w:val="StandardWeb"/>
        <w:spacing w:before="0" w:beforeAutospacing="0" w:after="0" w:afterAutospacing="0"/>
        <w:ind w:left="-426" w:right="-567"/>
        <w:jc w:val="both"/>
        <w:rPr>
          <w:rFonts w:ascii="Arial" w:hAnsi="Arial" w:cs="Arial"/>
        </w:rPr>
      </w:pPr>
      <w:r w:rsidRPr="00265572">
        <w:rPr>
          <w:rFonts w:ascii="Arial" w:hAnsi="Arial" w:cs="Arial"/>
        </w:rPr>
        <w:t>Die Vorteile für die Honigbienen liegen auf der Hand: Zum einen ist das Gebiet rund um die Brunnen und Anlagen eingezäunt und ist daher von Zutritten Unbefugter oder gar „Langfingern“ geschützt, zum anderen sind die unbelasteten Schutz- und Schongebiete noch einer der letzten Rückzugsorte, wo Bienen direkt keine für sie lebensgefährlichen Pest</w:t>
      </w:r>
      <w:r w:rsidR="0043480A">
        <w:rPr>
          <w:rFonts w:ascii="Arial" w:hAnsi="Arial" w:cs="Arial"/>
        </w:rPr>
        <w:t>i</w:t>
      </w:r>
      <w:r w:rsidRPr="00265572">
        <w:rPr>
          <w:rFonts w:ascii="Arial" w:hAnsi="Arial" w:cs="Arial"/>
        </w:rPr>
        <w:t>zideinwirkungen zu fürchten haben.</w:t>
      </w:r>
      <w:r>
        <w:rPr>
          <w:rFonts w:ascii="Arial" w:hAnsi="Arial" w:cs="Arial"/>
        </w:rPr>
        <w:t xml:space="preserve"> </w:t>
      </w:r>
      <w:r w:rsidRPr="00265572">
        <w:rPr>
          <w:rFonts w:ascii="Arial" w:hAnsi="Arial" w:cs="Arial"/>
        </w:rPr>
        <w:t>So waren im ersten Jahr 40 Bienenvölker von den verschiedenen lokalen Imkern aufgestellt. Im Jahr 2019 waren es dann schon 177 Bienenvölker, die bei den Außenanlagen des WLV beheimatet waren. 2020/21 wurden dann 250 Bienenvölker von den burgenländischen Imkern gehegt und gepflegt. Und mit Stand 202</w:t>
      </w:r>
      <w:r>
        <w:rPr>
          <w:rFonts w:ascii="Arial" w:hAnsi="Arial" w:cs="Arial"/>
        </w:rPr>
        <w:t>3/24</w:t>
      </w:r>
      <w:r w:rsidRPr="00265572">
        <w:rPr>
          <w:rFonts w:ascii="Arial" w:hAnsi="Arial" w:cs="Arial"/>
        </w:rPr>
        <w:t xml:space="preserve"> wird die kostenlose Einstellmöglichkeit von 30</w:t>
      </w:r>
      <w:r>
        <w:rPr>
          <w:rFonts w:ascii="Arial" w:hAnsi="Arial" w:cs="Arial"/>
        </w:rPr>
        <w:t>3</w:t>
      </w:r>
      <w:r w:rsidRPr="00265572">
        <w:rPr>
          <w:rFonts w:ascii="Arial" w:hAnsi="Arial" w:cs="Arial"/>
        </w:rPr>
        <w:t xml:space="preserve"> Bienenvölker durch </w:t>
      </w:r>
      <w:r>
        <w:rPr>
          <w:rFonts w:ascii="Arial" w:hAnsi="Arial" w:cs="Arial"/>
        </w:rPr>
        <w:t>18</w:t>
      </w:r>
      <w:r w:rsidRPr="00265572">
        <w:rPr>
          <w:rFonts w:ascii="Arial" w:hAnsi="Arial" w:cs="Arial"/>
        </w:rPr>
        <w:t xml:space="preserve"> heimische Imker genutzt.</w:t>
      </w:r>
    </w:p>
    <w:p w14:paraId="57A4B0F6" w14:textId="77777777" w:rsidR="00485E46" w:rsidRDefault="00485E46" w:rsidP="00485E46">
      <w:pPr>
        <w:pStyle w:val="StandardWeb"/>
        <w:spacing w:before="0" w:beforeAutospacing="0" w:after="0" w:afterAutospacing="0"/>
        <w:ind w:left="-426" w:right="-567"/>
        <w:jc w:val="both"/>
        <w:rPr>
          <w:rFonts w:ascii="Arial" w:hAnsi="Arial" w:cs="Arial"/>
        </w:rPr>
      </w:pPr>
    </w:p>
    <w:p w14:paraId="31BACBAC" w14:textId="77777777" w:rsidR="00AE652D" w:rsidRDefault="00AE652D" w:rsidP="00485E46">
      <w:pPr>
        <w:pStyle w:val="StandardWeb"/>
        <w:spacing w:before="0" w:beforeAutospacing="0" w:after="0" w:afterAutospacing="0"/>
        <w:ind w:left="-426" w:right="-567"/>
        <w:jc w:val="center"/>
        <w:rPr>
          <w:rFonts w:ascii="Arial" w:hAnsi="Arial" w:cs="Arial"/>
          <w:b/>
          <w:bCs/>
        </w:rPr>
      </w:pPr>
      <w:r w:rsidRPr="00AE652D">
        <w:rPr>
          <w:rFonts w:ascii="Arial" w:hAnsi="Arial" w:cs="Arial"/>
          <w:b/>
          <w:bCs/>
        </w:rPr>
        <w:t>50 Bienen pro Burgenländer/in</w:t>
      </w:r>
    </w:p>
    <w:p w14:paraId="13D44AB2" w14:textId="77777777" w:rsidR="00485E46" w:rsidRPr="00AE652D" w:rsidRDefault="00485E46" w:rsidP="00485E46">
      <w:pPr>
        <w:pStyle w:val="StandardWeb"/>
        <w:spacing w:before="0" w:beforeAutospacing="0" w:after="0" w:afterAutospacing="0"/>
        <w:ind w:left="-426" w:right="-567"/>
        <w:jc w:val="center"/>
        <w:rPr>
          <w:rFonts w:ascii="Arial" w:hAnsi="Arial" w:cs="Arial"/>
          <w:b/>
          <w:bCs/>
        </w:rPr>
      </w:pPr>
    </w:p>
    <w:p w14:paraId="662440AD" w14:textId="21B1990F" w:rsidR="00AE652D" w:rsidRPr="00AE652D" w:rsidRDefault="006C65FE" w:rsidP="00485E46">
      <w:pPr>
        <w:pStyle w:val="StandardWeb"/>
        <w:spacing w:before="0" w:beforeAutospacing="0" w:after="0" w:afterAutospacing="0"/>
        <w:ind w:left="-426" w:right="-567"/>
        <w:jc w:val="both"/>
        <w:rPr>
          <w:rFonts w:ascii="Arial" w:hAnsi="Arial" w:cs="Arial"/>
        </w:rPr>
      </w:pPr>
      <w:r w:rsidRPr="00780F7A">
        <w:rPr>
          <w:rFonts w:ascii="Arial" w:hAnsi="Arial" w:cs="Arial"/>
          <w:bCs/>
        </w:rPr>
        <w:t xml:space="preserve">Wenn man die </w:t>
      </w:r>
      <w:r w:rsidR="001C0E91">
        <w:rPr>
          <w:rFonts w:ascii="Arial" w:hAnsi="Arial" w:cs="Arial"/>
          <w:bCs/>
        </w:rPr>
        <w:t>303</w:t>
      </w:r>
      <w:r w:rsidRPr="00780F7A">
        <w:rPr>
          <w:rFonts w:ascii="Arial" w:hAnsi="Arial" w:cs="Arial"/>
          <w:bCs/>
        </w:rPr>
        <w:t xml:space="preserve"> Bienenvölker mit einem durchschnittlichen Volk von 50.000 Bienen hochrechnet, haben wir mit unserem Umweltprojekt </w:t>
      </w:r>
      <w:r w:rsidR="00AE652D">
        <w:rPr>
          <w:rFonts w:ascii="Arial" w:hAnsi="Arial" w:cs="Arial"/>
          <w:bCs/>
        </w:rPr>
        <w:t>rund 15 Millionen</w:t>
      </w:r>
      <w:r w:rsidRPr="00780F7A">
        <w:rPr>
          <w:rFonts w:ascii="Arial" w:hAnsi="Arial" w:cs="Arial"/>
          <w:bCs/>
        </w:rPr>
        <w:t xml:space="preserve"> Bienen</w:t>
      </w:r>
      <w:r w:rsidR="00311E7E" w:rsidRPr="00780F7A">
        <w:rPr>
          <w:rFonts w:ascii="Arial" w:hAnsi="Arial" w:cs="Arial"/>
          <w:bCs/>
        </w:rPr>
        <w:t xml:space="preserve"> eine gesunde Heimat gegebe</w:t>
      </w:r>
      <w:r w:rsidR="00780F7A" w:rsidRPr="00780F7A">
        <w:rPr>
          <w:rFonts w:ascii="Arial" w:hAnsi="Arial" w:cs="Arial"/>
          <w:bCs/>
        </w:rPr>
        <w:t>n</w:t>
      </w:r>
      <w:r w:rsidR="006E7EA6" w:rsidRPr="00780F7A">
        <w:rPr>
          <w:rFonts w:ascii="Arial" w:hAnsi="Arial" w:cs="Arial"/>
          <w:bCs/>
        </w:rPr>
        <w:t>.</w:t>
      </w:r>
      <w:r w:rsidR="00780F7A" w:rsidRPr="00780F7A">
        <w:rPr>
          <w:rFonts w:ascii="Arial" w:hAnsi="Arial" w:cs="Arial"/>
          <w:bCs/>
        </w:rPr>
        <w:t xml:space="preserve"> Sieht man das auf das Burgenland</w:t>
      </w:r>
      <w:r w:rsidR="00AE652D">
        <w:rPr>
          <w:rFonts w:ascii="Arial" w:hAnsi="Arial" w:cs="Arial"/>
          <w:bCs/>
        </w:rPr>
        <w:t xml:space="preserve"> </w:t>
      </w:r>
      <w:r w:rsidR="00780F7A" w:rsidRPr="00780F7A">
        <w:rPr>
          <w:rFonts w:ascii="Arial" w:hAnsi="Arial" w:cs="Arial"/>
          <w:bCs/>
        </w:rPr>
        <w:t>heruntergebrochen, so sind pro B</w:t>
      </w:r>
      <w:r w:rsidR="0043480A">
        <w:rPr>
          <w:rFonts w:ascii="Arial" w:hAnsi="Arial" w:cs="Arial"/>
          <w:bCs/>
        </w:rPr>
        <w:t>u</w:t>
      </w:r>
      <w:r w:rsidR="00780F7A" w:rsidRPr="00780F7A">
        <w:rPr>
          <w:rFonts w:ascii="Arial" w:hAnsi="Arial" w:cs="Arial"/>
          <w:bCs/>
        </w:rPr>
        <w:t xml:space="preserve">rgenländerin bzw. Burgenländer rund </w:t>
      </w:r>
      <w:r w:rsidR="00AE652D">
        <w:rPr>
          <w:rFonts w:ascii="Arial" w:hAnsi="Arial" w:cs="Arial"/>
          <w:bCs/>
        </w:rPr>
        <w:t>50</w:t>
      </w:r>
      <w:r w:rsidR="00780F7A" w:rsidRPr="00780F7A">
        <w:rPr>
          <w:rFonts w:ascii="Arial" w:hAnsi="Arial" w:cs="Arial"/>
          <w:bCs/>
        </w:rPr>
        <w:t xml:space="preserve"> Bienen bei</w:t>
      </w:r>
      <w:r w:rsidR="00E619D6">
        <w:rPr>
          <w:rFonts w:ascii="Arial" w:hAnsi="Arial" w:cs="Arial"/>
          <w:bCs/>
        </w:rPr>
        <w:t xml:space="preserve"> den</w:t>
      </w:r>
      <w:r w:rsidR="00780F7A" w:rsidRPr="00780F7A">
        <w:rPr>
          <w:rFonts w:ascii="Arial" w:hAnsi="Arial" w:cs="Arial"/>
          <w:bCs/>
        </w:rPr>
        <w:t xml:space="preserve"> WLV</w:t>
      </w:r>
      <w:r w:rsidR="00E619D6">
        <w:rPr>
          <w:rFonts w:ascii="Arial" w:hAnsi="Arial" w:cs="Arial"/>
          <w:bCs/>
        </w:rPr>
        <w:t>-Anlagen</w:t>
      </w:r>
      <w:r w:rsidR="00780F7A" w:rsidRPr="00780F7A">
        <w:rPr>
          <w:rFonts w:ascii="Arial" w:hAnsi="Arial" w:cs="Arial"/>
          <w:bCs/>
        </w:rPr>
        <w:t xml:space="preserve"> einquartiert. </w:t>
      </w:r>
    </w:p>
    <w:p w14:paraId="17D219B9" w14:textId="77777777" w:rsidR="00AE652D" w:rsidRDefault="00AE652D" w:rsidP="00485E46">
      <w:pPr>
        <w:pStyle w:val="StandardWeb"/>
        <w:spacing w:before="0" w:beforeAutospacing="0" w:after="0" w:afterAutospacing="0"/>
        <w:ind w:right="-567"/>
        <w:jc w:val="both"/>
        <w:rPr>
          <w:rFonts w:ascii="Arial" w:hAnsi="Arial" w:cs="Arial"/>
          <w:bCs/>
        </w:rPr>
      </w:pPr>
    </w:p>
    <w:p w14:paraId="72317EC2" w14:textId="77777777" w:rsidR="006C65FE" w:rsidRPr="00780F7A" w:rsidRDefault="00AE652D" w:rsidP="00485E46">
      <w:pPr>
        <w:pStyle w:val="StandardWeb"/>
        <w:spacing w:before="0" w:beforeAutospacing="0" w:after="0" w:afterAutospacing="0"/>
        <w:ind w:left="-426" w:right="-567"/>
        <w:jc w:val="both"/>
        <w:rPr>
          <w:rFonts w:ascii="Arial" w:hAnsi="Arial" w:cs="Arial"/>
          <w:bCs/>
        </w:rPr>
      </w:pPr>
      <w:r w:rsidRPr="00AE652D">
        <w:rPr>
          <w:rFonts w:ascii="Arial" w:hAnsi="Arial" w:cs="Arial"/>
          <w:bCs/>
        </w:rPr>
        <w:t>„Es freut uns sehr, dass wir einen aktiven Teil des Umweltschutzes in Form von kostenlosen Bienenansiedelungen bei unseren Anlagen beisteuern können und dass dieser von den heimischen Imkern auch gerne angenommen wird!</w:t>
      </w:r>
      <w:r>
        <w:rPr>
          <w:rFonts w:ascii="Arial" w:hAnsi="Arial" w:cs="Arial"/>
          <w:bCs/>
        </w:rPr>
        <w:t xml:space="preserve"> </w:t>
      </w:r>
      <w:r w:rsidR="00780F7A" w:rsidRPr="00780F7A">
        <w:rPr>
          <w:rFonts w:ascii="Arial" w:hAnsi="Arial" w:cs="Arial"/>
          <w:bCs/>
        </w:rPr>
        <w:t>Es besteh</w:t>
      </w:r>
      <w:r w:rsidR="00ED7D07">
        <w:rPr>
          <w:rFonts w:ascii="Arial" w:hAnsi="Arial" w:cs="Arial"/>
          <w:bCs/>
        </w:rPr>
        <w:t>en</w:t>
      </w:r>
      <w:r w:rsidR="00780F7A" w:rsidRPr="00780F7A">
        <w:rPr>
          <w:rFonts w:ascii="Arial" w:hAnsi="Arial" w:cs="Arial"/>
          <w:bCs/>
        </w:rPr>
        <w:t xml:space="preserve"> aber noch weiter sehr viele Möglichkeiten für unsere Imker ihre Bienenvölker beim WLV aufzustellen. Mit den </w:t>
      </w:r>
      <w:r>
        <w:rPr>
          <w:rFonts w:ascii="Arial" w:hAnsi="Arial" w:cs="Arial"/>
          <w:bCs/>
        </w:rPr>
        <w:t>derzeitigen</w:t>
      </w:r>
      <w:r w:rsidR="00780F7A" w:rsidRPr="00780F7A">
        <w:rPr>
          <w:rFonts w:ascii="Arial" w:hAnsi="Arial" w:cs="Arial"/>
          <w:bCs/>
        </w:rPr>
        <w:t xml:space="preserve"> Standorten </w:t>
      </w:r>
      <w:r w:rsidR="00C3655B">
        <w:rPr>
          <w:rFonts w:ascii="Arial" w:hAnsi="Arial" w:cs="Arial"/>
          <w:bCs/>
        </w:rPr>
        <w:t>ist</w:t>
      </w:r>
      <w:r w:rsidR="00780F7A" w:rsidRPr="00780F7A">
        <w:rPr>
          <w:rFonts w:ascii="Arial" w:hAnsi="Arial" w:cs="Arial"/>
          <w:bCs/>
        </w:rPr>
        <w:t xml:space="preserve"> nur ein </w:t>
      </w:r>
      <w:proofErr w:type="gramStart"/>
      <w:r w:rsidR="00780F7A" w:rsidRPr="00780F7A">
        <w:rPr>
          <w:rFonts w:ascii="Arial" w:hAnsi="Arial" w:cs="Arial"/>
          <w:bCs/>
        </w:rPr>
        <w:t>Teil</w:t>
      </w:r>
      <w:proofErr w:type="gramEnd"/>
      <w:r w:rsidR="00780F7A" w:rsidRPr="00780F7A">
        <w:rPr>
          <w:rFonts w:ascii="Arial" w:hAnsi="Arial" w:cs="Arial"/>
          <w:bCs/>
        </w:rPr>
        <w:t xml:space="preserve"> der über 100 Außenanlagen von Bienen be</w:t>
      </w:r>
      <w:r w:rsidR="00B367CE">
        <w:rPr>
          <w:rFonts w:ascii="Arial" w:hAnsi="Arial" w:cs="Arial"/>
          <w:bCs/>
        </w:rPr>
        <w:t>legt</w:t>
      </w:r>
      <w:r w:rsidR="000B4536">
        <w:rPr>
          <w:rFonts w:ascii="Arial" w:hAnsi="Arial" w:cs="Arial"/>
          <w:bCs/>
        </w:rPr>
        <w:t>.</w:t>
      </w:r>
      <w:r w:rsidR="00E619D6">
        <w:rPr>
          <w:rFonts w:ascii="Arial" w:hAnsi="Arial" w:cs="Arial"/>
          <w:bCs/>
        </w:rPr>
        <w:t xml:space="preserve"> Hier können noch weitere Imker einen naturbelassenen und sicheren Standort ergattern.</w:t>
      </w:r>
      <w:r w:rsidR="00ED6FF7" w:rsidRPr="00780F7A">
        <w:rPr>
          <w:rFonts w:ascii="Arial" w:hAnsi="Arial" w:cs="Arial"/>
          <w:bCs/>
        </w:rPr>
        <w:t>“</w:t>
      </w:r>
      <w:r w:rsidR="006E7EA6" w:rsidRPr="00780F7A">
        <w:rPr>
          <w:rFonts w:ascii="Arial" w:hAnsi="Arial" w:cs="Arial"/>
          <w:bCs/>
        </w:rPr>
        <w:t xml:space="preserve">, so der Obmann des Wasserleitungsverbandes Nördliches Burgenland Bgm. </w:t>
      </w:r>
      <w:r>
        <w:rPr>
          <w:rFonts w:ascii="Arial" w:hAnsi="Arial" w:cs="Arial"/>
          <w:bCs/>
        </w:rPr>
        <w:t>Ernst Edelmann</w:t>
      </w:r>
      <w:r w:rsidR="001C0E91">
        <w:rPr>
          <w:rFonts w:ascii="Arial" w:hAnsi="Arial" w:cs="Arial"/>
          <w:bCs/>
        </w:rPr>
        <w:t xml:space="preserve"> mit seinem Angebot an die heimische </w:t>
      </w:r>
      <w:proofErr w:type="spellStart"/>
      <w:r w:rsidR="001C0E91">
        <w:rPr>
          <w:rFonts w:ascii="Arial" w:hAnsi="Arial" w:cs="Arial"/>
          <w:bCs/>
        </w:rPr>
        <w:t>Imkerschaft</w:t>
      </w:r>
      <w:proofErr w:type="spellEnd"/>
      <w:r>
        <w:rPr>
          <w:rFonts w:ascii="Arial" w:hAnsi="Arial" w:cs="Arial"/>
          <w:bCs/>
        </w:rPr>
        <w:t>.</w:t>
      </w:r>
    </w:p>
    <w:p w14:paraId="6FD8CD4A" w14:textId="77777777" w:rsidR="00151E9E" w:rsidRDefault="00151E9E" w:rsidP="00485E46">
      <w:pPr>
        <w:pStyle w:val="StandardWeb"/>
        <w:spacing w:before="0" w:beforeAutospacing="0" w:after="0" w:afterAutospacing="0"/>
        <w:ind w:right="-567"/>
        <w:jc w:val="both"/>
        <w:rPr>
          <w:rFonts w:ascii="Arial" w:hAnsi="Arial" w:cs="Arial"/>
          <w:b/>
        </w:rPr>
      </w:pPr>
    </w:p>
    <w:p w14:paraId="6B48709D" w14:textId="77777777" w:rsidR="00913637" w:rsidRPr="00DC0067" w:rsidRDefault="00322335" w:rsidP="00485E46">
      <w:pPr>
        <w:pStyle w:val="StandardWeb"/>
        <w:spacing w:before="0" w:beforeAutospacing="0" w:after="0" w:afterAutospacing="0"/>
        <w:ind w:left="-426" w:right="-567"/>
        <w:jc w:val="both"/>
        <w:rPr>
          <w:rFonts w:ascii="Arial" w:hAnsi="Arial" w:cs="Arial"/>
          <w:b/>
        </w:rPr>
      </w:pPr>
      <w:r>
        <w:rPr>
          <w:rFonts w:ascii="Arial" w:hAnsi="Arial" w:cs="Arial"/>
          <w:b/>
        </w:rPr>
        <w:t>Zum Aufstelle</w:t>
      </w:r>
      <w:r w:rsidR="005119FB">
        <w:rPr>
          <w:rFonts w:ascii="Arial" w:hAnsi="Arial" w:cs="Arial"/>
          <w:b/>
        </w:rPr>
        <w:t>n</w:t>
      </w:r>
      <w:r>
        <w:rPr>
          <w:rFonts w:ascii="Arial" w:hAnsi="Arial" w:cs="Arial"/>
          <w:b/>
        </w:rPr>
        <w:t xml:space="preserve"> von Bienenvölkern können interessierte Imker den Wasserleitungsverband unter der Rufnummer 02682/609 gerne kontaktieren.</w:t>
      </w:r>
    </w:p>
    <w:p w14:paraId="5515240E" w14:textId="77777777" w:rsidR="00151E9E" w:rsidRPr="00D42B95" w:rsidRDefault="00151E9E" w:rsidP="00013BB6">
      <w:pPr>
        <w:autoSpaceDE w:val="0"/>
        <w:autoSpaceDN w:val="0"/>
        <w:adjustRightInd w:val="0"/>
        <w:ind w:right="-567"/>
        <w:rPr>
          <w:rFonts w:ascii="Arial" w:hAnsi="Arial" w:cs="Arial"/>
          <w:b/>
          <w:sz w:val="24"/>
          <w:szCs w:val="24"/>
          <w:lang w:eastAsia="en-US"/>
        </w:rPr>
      </w:pPr>
    </w:p>
    <w:p w14:paraId="6E60F0A0" w14:textId="06A56DE1" w:rsidR="00A0131A" w:rsidRDefault="006E7EA6" w:rsidP="00BC62BD">
      <w:pPr>
        <w:autoSpaceDE w:val="0"/>
        <w:autoSpaceDN w:val="0"/>
        <w:adjustRightInd w:val="0"/>
        <w:ind w:left="-426" w:right="-567"/>
        <w:jc w:val="center"/>
        <w:rPr>
          <w:rFonts w:ascii="Arial" w:hAnsi="Arial" w:cs="Arial"/>
          <w:sz w:val="22"/>
          <w:lang w:eastAsia="en-US"/>
        </w:rPr>
      </w:pPr>
      <w:r w:rsidRPr="00D42B95">
        <w:rPr>
          <w:rFonts w:ascii="Arial" w:hAnsi="Arial" w:cs="Arial"/>
          <w:sz w:val="24"/>
          <w:szCs w:val="24"/>
          <w:lang w:eastAsia="en-US"/>
        </w:rPr>
        <w:t xml:space="preserve">Eisenstadt, am </w:t>
      </w:r>
      <w:r w:rsidR="00584D72" w:rsidRPr="00D42B95">
        <w:rPr>
          <w:rFonts w:ascii="Arial" w:hAnsi="Arial" w:cs="Arial"/>
          <w:sz w:val="24"/>
          <w:szCs w:val="24"/>
          <w:lang w:eastAsia="en-US"/>
        </w:rPr>
        <w:t>21</w:t>
      </w:r>
      <w:r w:rsidR="00AE652D" w:rsidRPr="00D42B95">
        <w:rPr>
          <w:rFonts w:ascii="Arial" w:hAnsi="Arial" w:cs="Arial"/>
          <w:sz w:val="24"/>
          <w:szCs w:val="24"/>
          <w:lang w:eastAsia="en-US"/>
        </w:rPr>
        <w:t xml:space="preserve"> März</w:t>
      </w:r>
      <w:r w:rsidRPr="00D42B95">
        <w:rPr>
          <w:rFonts w:ascii="Arial" w:hAnsi="Arial" w:cs="Arial"/>
          <w:sz w:val="24"/>
          <w:szCs w:val="24"/>
          <w:lang w:eastAsia="en-US"/>
        </w:rPr>
        <w:t xml:space="preserve"> 20</w:t>
      </w:r>
      <w:r w:rsidR="00322335" w:rsidRPr="00D42B95">
        <w:rPr>
          <w:rFonts w:ascii="Arial" w:hAnsi="Arial" w:cs="Arial"/>
          <w:sz w:val="24"/>
          <w:szCs w:val="24"/>
          <w:lang w:eastAsia="en-US"/>
        </w:rPr>
        <w:t>2</w:t>
      </w:r>
      <w:r w:rsidR="00AE652D" w:rsidRPr="00D42B95">
        <w:rPr>
          <w:rFonts w:ascii="Arial" w:hAnsi="Arial" w:cs="Arial"/>
          <w:sz w:val="24"/>
          <w:szCs w:val="24"/>
          <w:lang w:eastAsia="en-US"/>
        </w:rPr>
        <w:t>4</w:t>
      </w:r>
    </w:p>
    <w:p w14:paraId="17FC2DC7" w14:textId="3190CE4E" w:rsidR="00471B35" w:rsidRDefault="00A04B48" w:rsidP="00A15CD9">
      <w:pPr>
        <w:autoSpaceDE w:val="0"/>
        <w:autoSpaceDN w:val="0"/>
        <w:adjustRightInd w:val="0"/>
        <w:ind w:left="-426" w:right="-567"/>
        <w:jc w:val="center"/>
        <w:rPr>
          <w:rFonts w:ascii="Arial" w:hAnsi="Arial" w:cs="Arial"/>
          <w:sz w:val="22"/>
          <w:szCs w:val="22"/>
          <w:lang w:eastAsia="en-US"/>
        </w:rPr>
      </w:pPr>
      <w:r>
        <w:rPr>
          <w:noProof/>
        </w:rPr>
        <w:drawing>
          <wp:anchor distT="0" distB="0" distL="114300" distR="114300" simplePos="0" relativeHeight="251659264" behindDoc="1" locked="0" layoutInCell="1" allowOverlap="1" wp14:anchorId="4FFE84EF" wp14:editId="72319483">
            <wp:simplePos x="0" y="0"/>
            <wp:positionH relativeFrom="column">
              <wp:posOffset>4143375</wp:posOffset>
            </wp:positionH>
            <wp:positionV relativeFrom="paragraph">
              <wp:posOffset>170815</wp:posOffset>
            </wp:positionV>
            <wp:extent cx="1828165" cy="394335"/>
            <wp:effectExtent l="0" t="361950" r="635" b="348615"/>
            <wp:wrapNone/>
            <wp:docPr id="4" name="Bild 4"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Schrift, Text, Grafiken, Logo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438890">
                      <a:off x="0" y="0"/>
                      <a:ext cx="182816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767" w:rsidRPr="00A808F1">
        <w:rPr>
          <w:rFonts w:ascii="Arial" w:hAnsi="Arial" w:cs="Arial"/>
          <w:noProof/>
          <w:sz w:val="22"/>
          <w:szCs w:val="22"/>
          <w:lang w:eastAsia="en-US"/>
        </w:rPr>
        <w:drawing>
          <wp:inline distT="0" distB="0" distL="0" distR="0" wp14:anchorId="32EDAC74" wp14:editId="645F65F5">
            <wp:extent cx="1287780" cy="47879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478790"/>
                    </a:xfrm>
                    <a:prstGeom prst="rect">
                      <a:avLst/>
                    </a:prstGeom>
                    <a:noFill/>
                  </pic:spPr>
                </pic:pic>
              </a:graphicData>
            </a:graphic>
          </wp:inline>
        </w:drawing>
      </w:r>
    </w:p>
    <w:p w14:paraId="1624896E" w14:textId="2644FB1D" w:rsidR="00A04B48" w:rsidRPr="00D42B95" w:rsidRDefault="00A04B48" w:rsidP="00A808F1">
      <w:pPr>
        <w:autoSpaceDE w:val="0"/>
        <w:autoSpaceDN w:val="0"/>
        <w:adjustRightInd w:val="0"/>
        <w:ind w:left="-426" w:right="-567"/>
        <w:jc w:val="center"/>
        <w:rPr>
          <w:rFonts w:ascii="Arial" w:hAnsi="Arial" w:cs="Arial"/>
          <w:sz w:val="24"/>
          <w:szCs w:val="24"/>
          <w:lang w:eastAsia="en-US"/>
        </w:rPr>
      </w:pPr>
      <w:r w:rsidRPr="00D42B95">
        <w:rPr>
          <w:rFonts w:ascii="Arial" w:hAnsi="Arial" w:cs="Arial"/>
          <w:sz w:val="24"/>
          <w:szCs w:val="24"/>
          <w:lang w:eastAsia="en-US"/>
        </w:rPr>
        <w:t>Obmann</w:t>
      </w:r>
    </w:p>
    <w:p w14:paraId="4074E450" w14:textId="51326A4A" w:rsidR="00A808F1" w:rsidRPr="00D42B95" w:rsidRDefault="00A808F1" w:rsidP="00A808F1">
      <w:pPr>
        <w:autoSpaceDE w:val="0"/>
        <w:autoSpaceDN w:val="0"/>
        <w:adjustRightInd w:val="0"/>
        <w:ind w:left="-426" w:right="-567"/>
        <w:jc w:val="center"/>
        <w:rPr>
          <w:rFonts w:ascii="Arial" w:hAnsi="Arial" w:cs="Arial"/>
          <w:sz w:val="24"/>
          <w:szCs w:val="24"/>
          <w:lang w:eastAsia="en-US"/>
        </w:rPr>
      </w:pPr>
      <w:proofErr w:type="spellStart"/>
      <w:r w:rsidRPr="00D42B95">
        <w:rPr>
          <w:rFonts w:ascii="Arial" w:hAnsi="Arial" w:cs="Arial"/>
          <w:sz w:val="24"/>
          <w:szCs w:val="24"/>
          <w:lang w:eastAsia="en-US"/>
        </w:rPr>
        <w:t>Bgm</w:t>
      </w:r>
      <w:proofErr w:type="spellEnd"/>
      <w:r w:rsidRPr="00D42B95">
        <w:rPr>
          <w:rFonts w:ascii="Arial" w:hAnsi="Arial" w:cs="Arial"/>
          <w:sz w:val="24"/>
          <w:szCs w:val="24"/>
          <w:lang w:eastAsia="en-US"/>
        </w:rPr>
        <w:t>. Ernst Edelmann</w:t>
      </w:r>
    </w:p>
    <w:p w14:paraId="5F67B3AB" w14:textId="153945AB" w:rsidR="00A808F1" w:rsidRPr="00D42B95" w:rsidRDefault="00A808F1" w:rsidP="00A808F1">
      <w:pPr>
        <w:autoSpaceDE w:val="0"/>
        <w:autoSpaceDN w:val="0"/>
        <w:adjustRightInd w:val="0"/>
        <w:ind w:left="-426" w:right="-567"/>
        <w:jc w:val="center"/>
        <w:rPr>
          <w:rFonts w:ascii="Arial" w:hAnsi="Arial" w:cs="Arial"/>
          <w:sz w:val="24"/>
          <w:szCs w:val="24"/>
          <w:lang w:eastAsia="en-US"/>
        </w:rPr>
      </w:pPr>
    </w:p>
    <w:sectPr w:rsidR="00A808F1" w:rsidRPr="00D42B95" w:rsidSect="006550DF">
      <w:pgSz w:w="11906" w:h="16838"/>
      <w:pgMar w:top="568" w:right="1417" w:bottom="42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06A90"/>
    <w:multiLevelType w:val="hybridMultilevel"/>
    <w:tmpl w:val="3CC4973C"/>
    <w:lvl w:ilvl="0" w:tplc="E5D481D0">
      <w:start w:val="31"/>
      <w:numFmt w:val="bullet"/>
      <w:lvlText w:val="-"/>
      <w:lvlJc w:val="left"/>
      <w:pPr>
        <w:ind w:left="720" w:hanging="360"/>
      </w:pPr>
      <w:rPr>
        <w:rFonts w:ascii="Times New Roman" w:eastAsia="Calibr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6913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4D"/>
    <w:rsid w:val="00013BB6"/>
    <w:rsid w:val="00017642"/>
    <w:rsid w:val="0002385B"/>
    <w:rsid w:val="00030EE7"/>
    <w:rsid w:val="000353FC"/>
    <w:rsid w:val="00052DBD"/>
    <w:rsid w:val="00056026"/>
    <w:rsid w:val="00063EEF"/>
    <w:rsid w:val="00065AB2"/>
    <w:rsid w:val="00067230"/>
    <w:rsid w:val="000731A0"/>
    <w:rsid w:val="000741CD"/>
    <w:rsid w:val="00085425"/>
    <w:rsid w:val="00085A62"/>
    <w:rsid w:val="000910EC"/>
    <w:rsid w:val="000A5B1A"/>
    <w:rsid w:val="000B15E4"/>
    <w:rsid w:val="000B4536"/>
    <w:rsid w:val="000C1F9A"/>
    <w:rsid w:val="000D0132"/>
    <w:rsid w:val="000D1392"/>
    <w:rsid w:val="000D24C2"/>
    <w:rsid w:val="000D41B7"/>
    <w:rsid w:val="000F51AA"/>
    <w:rsid w:val="001006AA"/>
    <w:rsid w:val="00105465"/>
    <w:rsid w:val="00111969"/>
    <w:rsid w:val="001357AA"/>
    <w:rsid w:val="001445AC"/>
    <w:rsid w:val="00151E9E"/>
    <w:rsid w:val="00156EDB"/>
    <w:rsid w:val="00160353"/>
    <w:rsid w:val="0016391C"/>
    <w:rsid w:val="001718F9"/>
    <w:rsid w:val="0017675E"/>
    <w:rsid w:val="001A0FB6"/>
    <w:rsid w:val="001A1211"/>
    <w:rsid w:val="001A44E1"/>
    <w:rsid w:val="001B79FF"/>
    <w:rsid w:val="001C0E91"/>
    <w:rsid w:val="00204D98"/>
    <w:rsid w:val="00220CBF"/>
    <w:rsid w:val="00222C26"/>
    <w:rsid w:val="002340BE"/>
    <w:rsid w:val="00236D59"/>
    <w:rsid w:val="0024054B"/>
    <w:rsid w:val="00250360"/>
    <w:rsid w:val="00252A85"/>
    <w:rsid w:val="00262BC5"/>
    <w:rsid w:val="00264E50"/>
    <w:rsid w:val="00265572"/>
    <w:rsid w:val="00275BEC"/>
    <w:rsid w:val="00275ED0"/>
    <w:rsid w:val="00283A02"/>
    <w:rsid w:val="00287599"/>
    <w:rsid w:val="0029421D"/>
    <w:rsid w:val="00297D20"/>
    <w:rsid w:val="002A6468"/>
    <w:rsid w:val="002B0973"/>
    <w:rsid w:val="002B5EDF"/>
    <w:rsid w:val="002C5B77"/>
    <w:rsid w:val="002E0D59"/>
    <w:rsid w:val="002E605D"/>
    <w:rsid w:val="002E77E2"/>
    <w:rsid w:val="00311E7E"/>
    <w:rsid w:val="00322335"/>
    <w:rsid w:val="00333BE1"/>
    <w:rsid w:val="003515FC"/>
    <w:rsid w:val="00351BB5"/>
    <w:rsid w:val="003655C3"/>
    <w:rsid w:val="00366FC7"/>
    <w:rsid w:val="0037015D"/>
    <w:rsid w:val="003848E6"/>
    <w:rsid w:val="003868F8"/>
    <w:rsid w:val="00393C45"/>
    <w:rsid w:val="00394B83"/>
    <w:rsid w:val="00395767"/>
    <w:rsid w:val="003A163B"/>
    <w:rsid w:val="003A5D4B"/>
    <w:rsid w:val="003C43D4"/>
    <w:rsid w:val="003D71CE"/>
    <w:rsid w:val="003E07B7"/>
    <w:rsid w:val="003E6818"/>
    <w:rsid w:val="0041421A"/>
    <w:rsid w:val="00415C02"/>
    <w:rsid w:val="00424FEF"/>
    <w:rsid w:val="0043480A"/>
    <w:rsid w:val="00450604"/>
    <w:rsid w:val="0045272A"/>
    <w:rsid w:val="00452C45"/>
    <w:rsid w:val="004656F0"/>
    <w:rsid w:val="00465E28"/>
    <w:rsid w:val="00470067"/>
    <w:rsid w:val="00471B35"/>
    <w:rsid w:val="0047557B"/>
    <w:rsid w:val="00475F40"/>
    <w:rsid w:val="00480210"/>
    <w:rsid w:val="00483767"/>
    <w:rsid w:val="00485E46"/>
    <w:rsid w:val="0049071A"/>
    <w:rsid w:val="00494E7A"/>
    <w:rsid w:val="00497B6F"/>
    <w:rsid w:val="004B45D9"/>
    <w:rsid w:val="004B591B"/>
    <w:rsid w:val="004C0666"/>
    <w:rsid w:val="004C5D05"/>
    <w:rsid w:val="004E09EC"/>
    <w:rsid w:val="004F2042"/>
    <w:rsid w:val="004F72A1"/>
    <w:rsid w:val="005119FB"/>
    <w:rsid w:val="00513E00"/>
    <w:rsid w:val="00517072"/>
    <w:rsid w:val="00531C05"/>
    <w:rsid w:val="005464E9"/>
    <w:rsid w:val="00584D72"/>
    <w:rsid w:val="005A0387"/>
    <w:rsid w:val="005A17DD"/>
    <w:rsid w:val="005A1A0D"/>
    <w:rsid w:val="005A2157"/>
    <w:rsid w:val="005A48C0"/>
    <w:rsid w:val="005A7A7E"/>
    <w:rsid w:val="005B30EB"/>
    <w:rsid w:val="005B3968"/>
    <w:rsid w:val="005B582B"/>
    <w:rsid w:val="005B5D72"/>
    <w:rsid w:val="005B69AC"/>
    <w:rsid w:val="005B78FD"/>
    <w:rsid w:val="005C4E08"/>
    <w:rsid w:val="005D0F6F"/>
    <w:rsid w:val="005E15E2"/>
    <w:rsid w:val="00605AA9"/>
    <w:rsid w:val="00606E4B"/>
    <w:rsid w:val="006249DC"/>
    <w:rsid w:val="006550DF"/>
    <w:rsid w:val="00660C28"/>
    <w:rsid w:val="006643EE"/>
    <w:rsid w:val="00673258"/>
    <w:rsid w:val="00681757"/>
    <w:rsid w:val="00686B99"/>
    <w:rsid w:val="00693290"/>
    <w:rsid w:val="006B1A7C"/>
    <w:rsid w:val="006B6F24"/>
    <w:rsid w:val="006C65FE"/>
    <w:rsid w:val="006D1EE0"/>
    <w:rsid w:val="006D3CDA"/>
    <w:rsid w:val="006E7EA6"/>
    <w:rsid w:val="0071101A"/>
    <w:rsid w:val="00721790"/>
    <w:rsid w:val="00724863"/>
    <w:rsid w:val="00724B36"/>
    <w:rsid w:val="00753439"/>
    <w:rsid w:val="0077068A"/>
    <w:rsid w:val="00774FB7"/>
    <w:rsid w:val="00780F7A"/>
    <w:rsid w:val="0078284E"/>
    <w:rsid w:val="00782885"/>
    <w:rsid w:val="00797137"/>
    <w:rsid w:val="007A7CF5"/>
    <w:rsid w:val="007B6F91"/>
    <w:rsid w:val="007B7511"/>
    <w:rsid w:val="007B7FEE"/>
    <w:rsid w:val="00800D2B"/>
    <w:rsid w:val="00810FC9"/>
    <w:rsid w:val="00824DC3"/>
    <w:rsid w:val="008252E4"/>
    <w:rsid w:val="00835643"/>
    <w:rsid w:val="008373B0"/>
    <w:rsid w:val="00882EDE"/>
    <w:rsid w:val="008857DE"/>
    <w:rsid w:val="00893116"/>
    <w:rsid w:val="008A441C"/>
    <w:rsid w:val="008B7409"/>
    <w:rsid w:val="008B7F4D"/>
    <w:rsid w:val="008E6C66"/>
    <w:rsid w:val="008F40EF"/>
    <w:rsid w:val="009104FB"/>
    <w:rsid w:val="00913637"/>
    <w:rsid w:val="00915A1D"/>
    <w:rsid w:val="009374DE"/>
    <w:rsid w:val="0094335D"/>
    <w:rsid w:val="00945489"/>
    <w:rsid w:val="00946718"/>
    <w:rsid w:val="009541F1"/>
    <w:rsid w:val="00986809"/>
    <w:rsid w:val="009B02B5"/>
    <w:rsid w:val="009B422D"/>
    <w:rsid w:val="009C15F4"/>
    <w:rsid w:val="009C78D1"/>
    <w:rsid w:val="009D5664"/>
    <w:rsid w:val="009F0013"/>
    <w:rsid w:val="009F4998"/>
    <w:rsid w:val="009F5913"/>
    <w:rsid w:val="00A0131A"/>
    <w:rsid w:val="00A03BDD"/>
    <w:rsid w:val="00A04B48"/>
    <w:rsid w:val="00A055BB"/>
    <w:rsid w:val="00A15CD9"/>
    <w:rsid w:val="00A22B1C"/>
    <w:rsid w:val="00A30596"/>
    <w:rsid w:val="00A37C7A"/>
    <w:rsid w:val="00A45D1D"/>
    <w:rsid w:val="00A47183"/>
    <w:rsid w:val="00A56B27"/>
    <w:rsid w:val="00A62EA2"/>
    <w:rsid w:val="00A72399"/>
    <w:rsid w:val="00A808F1"/>
    <w:rsid w:val="00A84925"/>
    <w:rsid w:val="00A87FD0"/>
    <w:rsid w:val="00AA62BB"/>
    <w:rsid w:val="00AC4097"/>
    <w:rsid w:val="00AE3D6B"/>
    <w:rsid w:val="00AE652D"/>
    <w:rsid w:val="00B06B57"/>
    <w:rsid w:val="00B216F1"/>
    <w:rsid w:val="00B367CE"/>
    <w:rsid w:val="00B46C0D"/>
    <w:rsid w:val="00B5179C"/>
    <w:rsid w:val="00B527CC"/>
    <w:rsid w:val="00B85354"/>
    <w:rsid w:val="00BA26C5"/>
    <w:rsid w:val="00BA675A"/>
    <w:rsid w:val="00BB4105"/>
    <w:rsid w:val="00BC62BD"/>
    <w:rsid w:val="00BE0A21"/>
    <w:rsid w:val="00BF3ED1"/>
    <w:rsid w:val="00C0075D"/>
    <w:rsid w:val="00C175CD"/>
    <w:rsid w:val="00C22A73"/>
    <w:rsid w:val="00C30CF2"/>
    <w:rsid w:val="00C3655B"/>
    <w:rsid w:val="00C50E95"/>
    <w:rsid w:val="00C52DC9"/>
    <w:rsid w:val="00C56673"/>
    <w:rsid w:val="00C752A4"/>
    <w:rsid w:val="00C831FD"/>
    <w:rsid w:val="00C96A95"/>
    <w:rsid w:val="00CF4692"/>
    <w:rsid w:val="00D25451"/>
    <w:rsid w:val="00D42B95"/>
    <w:rsid w:val="00D46DAA"/>
    <w:rsid w:val="00D523DF"/>
    <w:rsid w:val="00D64281"/>
    <w:rsid w:val="00D900C0"/>
    <w:rsid w:val="00D95F7F"/>
    <w:rsid w:val="00D962FE"/>
    <w:rsid w:val="00D968C9"/>
    <w:rsid w:val="00DA72B5"/>
    <w:rsid w:val="00DB62D3"/>
    <w:rsid w:val="00DC0067"/>
    <w:rsid w:val="00DD0563"/>
    <w:rsid w:val="00DD1A84"/>
    <w:rsid w:val="00DF3306"/>
    <w:rsid w:val="00DF76DB"/>
    <w:rsid w:val="00E00995"/>
    <w:rsid w:val="00E216C4"/>
    <w:rsid w:val="00E22121"/>
    <w:rsid w:val="00E3755B"/>
    <w:rsid w:val="00E432B5"/>
    <w:rsid w:val="00E444C8"/>
    <w:rsid w:val="00E450BA"/>
    <w:rsid w:val="00E53AAB"/>
    <w:rsid w:val="00E619D6"/>
    <w:rsid w:val="00E74B22"/>
    <w:rsid w:val="00E759F6"/>
    <w:rsid w:val="00E805AF"/>
    <w:rsid w:val="00E8421C"/>
    <w:rsid w:val="00EA2B0C"/>
    <w:rsid w:val="00EA636F"/>
    <w:rsid w:val="00EB4B7E"/>
    <w:rsid w:val="00EC18E9"/>
    <w:rsid w:val="00EC2066"/>
    <w:rsid w:val="00ED25F8"/>
    <w:rsid w:val="00ED6FF7"/>
    <w:rsid w:val="00ED7D07"/>
    <w:rsid w:val="00EE17CD"/>
    <w:rsid w:val="00EE5CD5"/>
    <w:rsid w:val="00EF3771"/>
    <w:rsid w:val="00EF67C4"/>
    <w:rsid w:val="00F00749"/>
    <w:rsid w:val="00F026F9"/>
    <w:rsid w:val="00F24971"/>
    <w:rsid w:val="00F424DB"/>
    <w:rsid w:val="00F5040C"/>
    <w:rsid w:val="00F65A73"/>
    <w:rsid w:val="00F76ECF"/>
    <w:rsid w:val="00F80A7F"/>
    <w:rsid w:val="00F82A2B"/>
    <w:rsid w:val="00F90462"/>
    <w:rsid w:val="00FA2FEC"/>
    <w:rsid w:val="00FA51AB"/>
    <w:rsid w:val="00FB59CE"/>
    <w:rsid w:val="00FD4B39"/>
    <w:rsid w:val="00FD5905"/>
    <w:rsid w:val="00FF0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3AE0"/>
  <w15:chartTrackingRefBased/>
  <w15:docId w15:val="{D3312D92-6F27-4B5E-97A7-DEE9AAE8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2">
    <w:name w:val="heading 2"/>
    <w:basedOn w:val="Standard"/>
    <w:next w:val="Standard"/>
    <w:qFormat/>
    <w:rsid w:val="00FA51AB"/>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8B7F4D"/>
    <w:pPr>
      <w:jc w:val="both"/>
    </w:pPr>
    <w:rPr>
      <w:sz w:val="24"/>
    </w:rPr>
  </w:style>
  <w:style w:type="paragraph" w:styleId="Textkrper2">
    <w:name w:val="Body Text 2"/>
    <w:basedOn w:val="Standard"/>
    <w:rsid w:val="008B7F4D"/>
    <w:pPr>
      <w:spacing w:after="120" w:line="480" w:lineRule="auto"/>
    </w:pPr>
  </w:style>
  <w:style w:type="paragraph" w:styleId="Textkrper">
    <w:name w:val="Body Text"/>
    <w:basedOn w:val="Standard"/>
    <w:rsid w:val="008B7F4D"/>
    <w:pPr>
      <w:spacing w:after="120"/>
    </w:pPr>
  </w:style>
  <w:style w:type="character" w:styleId="Hyperlink">
    <w:name w:val="Hyperlink"/>
    <w:rsid w:val="00052DBD"/>
    <w:rPr>
      <w:color w:val="0000FF"/>
      <w:u w:val="single"/>
    </w:rPr>
  </w:style>
  <w:style w:type="paragraph" w:styleId="Sprechblasentext">
    <w:name w:val="Balloon Text"/>
    <w:basedOn w:val="Standard"/>
    <w:link w:val="SprechblasentextZchn"/>
    <w:rsid w:val="00686B99"/>
    <w:rPr>
      <w:rFonts w:ascii="Tahoma" w:hAnsi="Tahoma" w:cs="Tahoma"/>
      <w:sz w:val="16"/>
      <w:szCs w:val="16"/>
    </w:rPr>
  </w:style>
  <w:style w:type="character" w:customStyle="1" w:styleId="SprechblasentextZchn">
    <w:name w:val="Sprechblasentext Zchn"/>
    <w:link w:val="Sprechblasentext"/>
    <w:rsid w:val="00686B99"/>
    <w:rPr>
      <w:rFonts w:ascii="Tahoma" w:hAnsi="Tahoma" w:cs="Tahoma"/>
      <w:sz w:val="16"/>
      <w:szCs w:val="16"/>
    </w:rPr>
  </w:style>
  <w:style w:type="paragraph" w:styleId="StandardWeb">
    <w:name w:val="Normal (Web)"/>
    <w:basedOn w:val="Standard"/>
    <w:unhideWhenUsed/>
    <w:rsid w:val="00A013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2707">
      <w:bodyDiv w:val="1"/>
      <w:marLeft w:val="0"/>
      <w:marRight w:val="0"/>
      <w:marTop w:val="0"/>
      <w:marBottom w:val="0"/>
      <w:divBdr>
        <w:top w:val="none" w:sz="0" w:space="0" w:color="auto"/>
        <w:left w:val="none" w:sz="0" w:space="0" w:color="auto"/>
        <w:bottom w:val="none" w:sz="0" w:space="0" w:color="auto"/>
        <w:right w:val="none" w:sz="0" w:space="0" w:color="auto"/>
      </w:divBdr>
    </w:div>
    <w:div w:id="489373734">
      <w:bodyDiv w:val="1"/>
      <w:marLeft w:val="0"/>
      <w:marRight w:val="0"/>
      <w:marTop w:val="0"/>
      <w:marBottom w:val="0"/>
      <w:divBdr>
        <w:top w:val="none" w:sz="0" w:space="0" w:color="auto"/>
        <w:left w:val="none" w:sz="0" w:space="0" w:color="auto"/>
        <w:bottom w:val="none" w:sz="0" w:space="0" w:color="auto"/>
        <w:right w:val="none" w:sz="0" w:space="0" w:color="auto"/>
      </w:divBdr>
    </w:div>
    <w:div w:id="1948194565">
      <w:bodyDiv w:val="1"/>
      <w:marLeft w:val="0"/>
      <w:marRight w:val="0"/>
      <w:marTop w:val="0"/>
      <w:marBottom w:val="0"/>
      <w:divBdr>
        <w:top w:val="none" w:sz="0" w:space="0" w:color="auto"/>
        <w:left w:val="none" w:sz="0" w:space="0" w:color="auto"/>
        <w:bottom w:val="none" w:sz="0" w:space="0" w:color="auto"/>
        <w:right w:val="none" w:sz="0" w:space="0" w:color="auto"/>
      </w:divBdr>
      <w:divsChild>
        <w:div w:id="1586722410">
          <w:marLeft w:val="0"/>
          <w:marRight w:val="0"/>
          <w:marTop w:val="0"/>
          <w:marBottom w:val="0"/>
          <w:divBdr>
            <w:top w:val="none" w:sz="0" w:space="0" w:color="auto"/>
            <w:left w:val="none" w:sz="0" w:space="0" w:color="auto"/>
            <w:bottom w:val="none" w:sz="0" w:space="0" w:color="auto"/>
            <w:right w:val="none" w:sz="0" w:space="0" w:color="auto"/>
          </w:divBdr>
          <w:divsChild>
            <w:div w:id="813912542">
              <w:marLeft w:val="0"/>
              <w:marRight w:val="0"/>
              <w:marTop w:val="0"/>
              <w:marBottom w:val="0"/>
              <w:divBdr>
                <w:top w:val="none" w:sz="0" w:space="0" w:color="auto"/>
                <w:left w:val="none" w:sz="0" w:space="0" w:color="auto"/>
                <w:bottom w:val="none" w:sz="0" w:space="0" w:color="auto"/>
                <w:right w:val="none" w:sz="0" w:space="0" w:color="auto"/>
              </w:divBdr>
              <w:divsChild>
                <w:div w:id="1076241098">
                  <w:marLeft w:val="0"/>
                  <w:marRight w:val="0"/>
                  <w:marTop w:val="0"/>
                  <w:marBottom w:val="0"/>
                  <w:divBdr>
                    <w:top w:val="none" w:sz="0" w:space="0" w:color="auto"/>
                    <w:left w:val="none" w:sz="0" w:space="0" w:color="auto"/>
                    <w:bottom w:val="none" w:sz="0" w:space="0" w:color="auto"/>
                    <w:right w:val="none" w:sz="0" w:space="0" w:color="auto"/>
                  </w:divBdr>
                  <w:divsChild>
                    <w:div w:id="581064158">
                      <w:marLeft w:val="0"/>
                      <w:marRight w:val="0"/>
                      <w:marTop w:val="450"/>
                      <w:marBottom w:val="900"/>
                      <w:divBdr>
                        <w:top w:val="none" w:sz="0" w:space="0" w:color="auto"/>
                        <w:left w:val="none" w:sz="0" w:space="0" w:color="auto"/>
                        <w:bottom w:val="none" w:sz="0" w:space="0" w:color="auto"/>
                        <w:right w:val="none" w:sz="0" w:space="0" w:color="auto"/>
                      </w:divBdr>
                      <w:divsChild>
                        <w:div w:id="644821964">
                          <w:marLeft w:val="0"/>
                          <w:marRight w:val="0"/>
                          <w:marTop w:val="0"/>
                          <w:marBottom w:val="0"/>
                          <w:divBdr>
                            <w:top w:val="none" w:sz="0" w:space="0" w:color="auto"/>
                            <w:left w:val="none" w:sz="0" w:space="0" w:color="auto"/>
                            <w:bottom w:val="none" w:sz="0" w:space="0" w:color="auto"/>
                            <w:right w:val="none" w:sz="0" w:space="0" w:color="auto"/>
                          </w:divBdr>
                          <w:divsChild>
                            <w:div w:id="480536321">
                              <w:marLeft w:val="0"/>
                              <w:marRight w:val="0"/>
                              <w:marTop w:val="0"/>
                              <w:marBottom w:val="0"/>
                              <w:divBdr>
                                <w:top w:val="none" w:sz="0" w:space="0" w:color="auto"/>
                                <w:left w:val="none" w:sz="0" w:space="0" w:color="auto"/>
                                <w:bottom w:val="none" w:sz="0" w:space="0" w:color="auto"/>
                                <w:right w:val="none" w:sz="0" w:space="0" w:color="auto"/>
                              </w:divBdr>
                              <w:divsChild>
                                <w:div w:id="1840192107">
                                  <w:marLeft w:val="0"/>
                                  <w:marRight w:val="0"/>
                                  <w:marTop w:val="0"/>
                                  <w:marBottom w:val="0"/>
                                  <w:divBdr>
                                    <w:top w:val="none" w:sz="0" w:space="0" w:color="auto"/>
                                    <w:left w:val="none" w:sz="0" w:space="0" w:color="auto"/>
                                    <w:bottom w:val="none" w:sz="0" w:space="0" w:color="auto"/>
                                    <w:right w:val="none" w:sz="0" w:space="0" w:color="auto"/>
                                  </w:divBdr>
                                  <w:divsChild>
                                    <w:div w:id="1405646552">
                                      <w:marLeft w:val="0"/>
                                      <w:marRight w:val="0"/>
                                      <w:marTop w:val="0"/>
                                      <w:marBottom w:val="0"/>
                                      <w:divBdr>
                                        <w:top w:val="none" w:sz="0" w:space="0" w:color="auto"/>
                                        <w:left w:val="none" w:sz="0" w:space="0" w:color="auto"/>
                                        <w:bottom w:val="none" w:sz="0" w:space="0" w:color="auto"/>
                                        <w:right w:val="none" w:sz="0" w:space="0" w:color="auto"/>
                                      </w:divBdr>
                                      <w:divsChild>
                                        <w:div w:id="3316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Die wirtschaftliche Situation des Verbandes ist nach zwei aufeinanderfolgenden Jahren mit rückläufigem bzw</vt:lpstr>
    </vt:vector>
  </TitlesOfParts>
  <Company>WLV</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wirtschaftliche Situation des Verbandes ist nach zwei aufeinanderfolgenden Jahren mit rückläufigem bzw</dc:title>
  <dc:subject/>
  <dc:creator>W00200</dc:creator>
  <cp:keywords/>
  <cp:lastModifiedBy>Helga Lehner</cp:lastModifiedBy>
  <cp:revision>7</cp:revision>
  <cp:lastPrinted>2020-07-21T09:34:00Z</cp:lastPrinted>
  <dcterms:created xsi:type="dcterms:W3CDTF">2024-03-04T06:43:00Z</dcterms:created>
  <dcterms:modified xsi:type="dcterms:W3CDTF">2024-03-20T11:41:00Z</dcterms:modified>
</cp:coreProperties>
</file>